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B" w:rsidRDefault="00D62BCB" w:rsidP="00D62B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D62BCB">
        <w:rPr>
          <w:rFonts w:ascii="Times New Roman" w:hAnsi="Times New Roman" w:cs="Times New Roman"/>
          <w:b w:val="0"/>
          <w:sz w:val="28"/>
          <w:szCs w:val="28"/>
          <w:lang w:eastAsia="ru-RU"/>
        </w:rPr>
        <w:t>Перечень участников</w:t>
      </w:r>
      <w:r w:rsidRPr="00D62BC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отбора</w:t>
      </w:r>
      <w:r w:rsidRPr="00D62BC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r w:rsidRPr="00D62BCB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D62BCB">
        <w:rPr>
          <w:rFonts w:ascii="Times New Roman" w:hAnsi="Times New Roman" w:cs="Times New Roman"/>
          <w:b w:val="0"/>
          <w:spacing w:val="-4"/>
          <w:sz w:val="28"/>
          <w:szCs w:val="28"/>
        </w:rPr>
        <w:t>предоставления сельскохозяйственным потребительским кооперативам субсидий из областного бюджета Ульяновской области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D62BCB">
        <w:rPr>
          <w:rFonts w:ascii="Times New Roman" w:hAnsi="Times New Roman" w:cs="Times New Roman"/>
          <w:b w:val="0"/>
          <w:spacing w:val="-4"/>
          <w:sz w:val="28"/>
          <w:szCs w:val="28"/>
        </w:rPr>
        <w:t>в целях возмещения части затрат, связанных с их развитием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Pr="00D62BCB">
        <w:rPr>
          <w:rFonts w:ascii="Times New Roman" w:hAnsi="Times New Roman" w:cs="Times New Roman"/>
          <w:b w:val="0"/>
          <w:spacing w:val="-4"/>
          <w:sz w:val="28"/>
          <w:szCs w:val="28"/>
        </w:rPr>
        <w:t>, в отношении которых принято решение о предоставлении субсидии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:</w:t>
      </w:r>
    </w:p>
    <w:p w:rsidR="00D62BCB" w:rsidRPr="00D62BCB" w:rsidRDefault="00D62BCB" w:rsidP="00D62BCB">
      <w:pPr>
        <w:pStyle w:val="a0"/>
        <w:rPr>
          <w:lang w:eastAsia="zh-CN" w:bidi="hi-I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8674"/>
      </w:tblGrid>
      <w:tr w:rsidR="00D62BCB" w:rsidRPr="00D62BCB" w:rsidTr="00D62B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bookmarkStart w:id="0" w:name="Par710"/>
            <w:bookmarkEnd w:id="0"/>
            <w:r w:rsidRPr="00D62BC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СБЫТОВОЙ ПОТРЕБИТЕЛЬСКИЙ КООПЕРАТИВ "ЮЖНЫЙ КУСТ"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СЕЛЬСКОХОЗЯЙСТВЕННЫЙ ПЕРЕРАБАТЫВАЮЩИЙ СНАБЖЕНЧЕСКО-СБЫТОВОЙ </w:t>
            </w:r>
            <w:proofErr w:type="gramStart"/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ПОТРЕБИТЕЛЬСКИЙ  КООПЕРАТИВ</w:t>
            </w:r>
            <w:proofErr w:type="gramEnd"/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"ВОЗРОЖДЕНИЕ"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СЕЛЬСКОХОЗЯЙСТВЕННЫЙ ПЕРЕРАБАТЫВАЮЩИЙ СНАБЖЕНЧЕСКО-СБЫТОВОЙ </w:t>
            </w:r>
            <w:proofErr w:type="gramStart"/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ПОТРЕБИТЕЛЬСКИЙ  КООПЕРАТИВ</w:t>
            </w:r>
            <w:proofErr w:type="gramEnd"/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"ВОЗРОЖДЕНИЕ"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ОБСЛУЖИВАЮЩИЙ КООПЕРАТИВ "ФАКЕЛ"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КООПЕРАТИВ "МАЯК"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ПЕРЕРАБАТЫВАЮЩИЙ КООПЕРАТИВ "ВЕРХНЕЯКУШКИНСКИЙ"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ПЕРЕРАБАТЫВАЮЩИЙ КООПЕРАТИВ "БЕРХЕЕВОЙ"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"РОДИНА"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ПЕРЕРАБАТЫВАЮЩИЙ КООПЕРАТИВ "ВЕРХНЕЯКУШКИНСКИЙ"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"ПЕРСПЕКТИВА"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КООПЕРАТИВ "МАЯК"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ПОТРЕБИТЕЛЬСКИЙ, СНАБЖЕНЧЕСКО-СБЫТОВОЙ КООПЕРАТИВ "СТАНИЧНЫЙ"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РАСТЕНИЕВОДЧЕСКО-ЖИВОТНОВОДЧЕСКИЙ ПЕРЕРАБАТЫВАЮЩИЙ КООПЕРАТИВ "РОГА И КОПЫТА"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РАСТЕНИЕВОДЧЕСКИЙ ПОТРЕБИТЕЛЬСКИЙ КООПЕРАТИВ "САДЫ ЕЛИЗАВЕТЫ"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"ФИЛИППОВСКИЙ"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ПОТРЕБИТЕЛЬСКИЙ, СНАБЖЕНЧЕСКО-СБЫТОВОЙ, ПЕРЕРАБАТЫВАЮЩИЙ, ОБСЛУЖИВАЮЩИЙ КООПЕРАТИВ "КАЛИТА АГРОТЕХ"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"МОЛОЧНОЕ ДЕЛО"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 - СБЫТОВОЙ КООПЕРАТИВ "МОЛОКО"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ПОТРЕБИТЕЛЬСКИЙ, СНАБЖЕНЧЕСКО-СБЫТОВОЙ КООПЕРАТИВ "СТАНИЧНЫЙ"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"ПРОГРЕСС"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"МОЛОЧНОЕ ДЕЛО"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КООПЕРАТИВ "ДУСЛЫК"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 - СБЫТОВОЙ КООПЕРАТИВ "МОЛОКО"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ПОТРЕБИТЕЛЬСКИЙ СНАБЖЕНЧЕСКО-СБЫТОВОЙ ПЕРЕРАБАТЫВАЮЩИЙ ОБЕСПЕЧИВАЮЩИЙ КООПЕРАТИВ "ИНВЕСТ-ПОВОЛЖЬЕ"</w:t>
            </w:r>
          </w:p>
        </w:tc>
      </w:tr>
      <w:tr w:rsidR="00D62BCB" w:rsidRPr="00D62BCB" w:rsidTr="00D62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CB" w:rsidRPr="00D62BCB" w:rsidRDefault="00D62BCB" w:rsidP="00D62B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62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СЕЛЬСКОХОЗЯЙСТВЕННЫЙ РАСТЕНИЕВОДЧЕСКИЙ ПОТРЕБИТЕЛЬСКИЙ КООПЕРАТИВ "САДЫ ЕЛИЗАВЕТЫ"</w:t>
            </w:r>
          </w:p>
        </w:tc>
      </w:tr>
    </w:tbl>
    <w:p w:rsidR="00D62BCB" w:rsidRPr="006B3B89" w:rsidRDefault="00D62BCB" w:rsidP="00D62B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62BCB" w:rsidRDefault="00D62BCB" w:rsidP="00D62BCB"/>
    <w:p w:rsidR="00D62BCB" w:rsidRPr="00D62BCB" w:rsidRDefault="00D62BCB" w:rsidP="00D62BCB">
      <w:pPr>
        <w:rPr>
          <w:rFonts w:ascii="Times New Roman" w:hAnsi="Times New Roman" w:cs="Times New Roman"/>
          <w:sz w:val="28"/>
          <w:szCs w:val="28"/>
        </w:rPr>
      </w:pPr>
      <w:r w:rsidRPr="00D62BCB">
        <w:rPr>
          <w:rFonts w:ascii="Times New Roman" w:hAnsi="Times New Roman" w:cs="Times New Roman"/>
          <w:sz w:val="28"/>
          <w:szCs w:val="28"/>
        </w:rPr>
        <w:t>Участники отбора, признанные победителями отбора, должны заключить соглашения в соответствии с порядком,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B">
        <w:rPr>
          <w:rFonts w:ascii="Times New Roman" w:hAnsi="Times New Roman" w:cs="Times New Roman"/>
          <w:sz w:val="28"/>
          <w:szCs w:val="28"/>
        </w:rPr>
        <w:t>установленным документацией к отбору.</w:t>
      </w:r>
    </w:p>
    <w:p w:rsidR="00D62BCB" w:rsidRDefault="00D62BCB">
      <w:bookmarkStart w:id="1" w:name="_GoBack"/>
      <w:bookmarkEnd w:id="1"/>
    </w:p>
    <w:sectPr w:rsidR="00D6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B"/>
    <w:rsid w:val="007D6955"/>
    <w:rsid w:val="00D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FE0E-2C68-4FE6-8CD4-8E58C640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62BCB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2BCB"/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paragraph" w:customStyle="1" w:styleId="ConsPlusNormal">
    <w:name w:val="ConsPlusNormal"/>
    <w:uiPriority w:val="99"/>
    <w:rsid w:val="00D62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62BC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2024-07-11T10:19:00Z</dcterms:created>
  <dcterms:modified xsi:type="dcterms:W3CDTF">2024-07-11T10:26:00Z</dcterms:modified>
</cp:coreProperties>
</file>